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00DE15" w14:textId="4590690D" w:rsidR="00A42C68" w:rsidRPr="007830C0" w:rsidRDefault="00A42C68" w:rsidP="007830C0">
      <w:bookmarkStart w:id="0" w:name="_GoBack"/>
      <w:bookmarkEnd w:id="0"/>
    </w:p>
    <w:sectPr w:rsidR="00A42C68" w:rsidRPr="007830C0" w:rsidSect="00E33343">
      <w:headerReference w:type="default" r:id="rId8"/>
      <w:footerReference w:type="default" r:id="rId9"/>
      <w:pgSz w:w="11900" w:h="16840"/>
      <w:pgMar w:top="284" w:right="1410" w:bottom="567" w:left="1134" w:header="567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FF1FD" w14:textId="77777777" w:rsidR="005966AD" w:rsidRDefault="005966AD">
      <w:r>
        <w:separator/>
      </w:r>
    </w:p>
  </w:endnote>
  <w:endnote w:type="continuationSeparator" w:id="0">
    <w:p w14:paraId="1EF1844E" w14:textId="77777777" w:rsidR="005966AD" w:rsidRDefault="005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64A7" w14:textId="77777777" w:rsidR="007A4AF1" w:rsidRDefault="00E70455" w:rsidP="007A4AF1">
    <w:pPr>
      <w:pStyle w:val="Domyln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14"/>
        <w:szCs w:val="14"/>
      </w:rPr>
    </w:pPr>
    <w:r>
      <w:rPr>
        <w:rFonts w:hint="eastAsia"/>
        <w:sz w:val="14"/>
        <w:szCs w:val="14"/>
      </w:rPr>
      <w:ptab w:relativeTo="margin" w:alignment="center" w:leader="none"/>
    </w:r>
    <w:r w:rsidR="007A4AF1">
      <w:rPr>
        <w:rFonts w:ascii="Verdana" w:eastAsia="Verdana" w:hAnsi="Verdana" w:cs="Verdana"/>
        <w:noProof/>
        <w:sz w:val="18"/>
        <w:szCs w:val="18"/>
      </w:rPr>
      <w:drawing>
        <wp:anchor distT="152400" distB="152400" distL="152400" distR="152400" simplePos="0" relativeHeight="251661312" behindDoc="0" locked="0" layoutInCell="1" allowOverlap="1" wp14:anchorId="7408B5BC" wp14:editId="0D30D946">
          <wp:simplePos x="0" y="0"/>
          <wp:positionH relativeFrom="margin">
            <wp:posOffset>1725295</wp:posOffset>
          </wp:positionH>
          <wp:positionV relativeFrom="line">
            <wp:posOffset>88900</wp:posOffset>
          </wp:positionV>
          <wp:extent cx="2421255" cy="167005"/>
          <wp:effectExtent l="0" t="0" r="0" b="4445"/>
          <wp:wrapThrough wrapText="bothSides" distL="152400" distR="152400">
            <wp:wrapPolygon edited="1">
              <wp:start x="0" y="0"/>
              <wp:lineTo x="0" y="21602"/>
              <wp:lineTo x="21600" y="21602"/>
              <wp:lineTo x="21600" y="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.png"/>
                  <pic:cNvPicPr>
                    <a:picLocks noChangeAspect="1"/>
                  </pic:cNvPicPr>
                </pic:nvPicPr>
                <pic:blipFill>
                  <a:blip r:embed="rId1"/>
                  <a:srcRect t="43083" b="50000"/>
                  <a:stretch>
                    <a:fillRect/>
                  </a:stretch>
                </pic:blipFill>
                <pic:spPr>
                  <a:xfrm>
                    <a:off x="0" y="0"/>
                    <a:ext cx="2421255" cy="167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7EB2DD8" w14:textId="77777777" w:rsidR="001B1609" w:rsidRDefault="001B1609" w:rsidP="007A4AF1">
    <w:pPr>
      <w:pStyle w:val="Nagwek"/>
    </w:pPr>
  </w:p>
  <w:p w14:paraId="644A5C68" w14:textId="77777777" w:rsidR="007A4AF1" w:rsidRDefault="00E70455" w:rsidP="00E70455">
    <w:pPr>
      <w:pStyle w:val="Nagwek"/>
      <w:jc w:val="center"/>
    </w:pPr>
    <w:r w:rsidRPr="00E70455">
      <w:rPr>
        <w:strike/>
        <w:vertAlign w:val="subscript"/>
      </w:rPr>
      <w:t>----------------------------------------------------------------</w:t>
    </w:r>
    <w:r w:rsidR="001B1609" w:rsidRPr="001B1609">
      <w:rPr>
        <w:vertAlign w:val="subscript"/>
      </w:rPr>
      <w:t>www.cie</w:t>
    </w:r>
    <w:r>
      <w:rPr>
        <w:vertAlign w:val="subscript"/>
      </w:rPr>
      <w:ptab w:relativeTo="margin" w:alignment="center" w:leader="none"/>
    </w:r>
    <w:r w:rsidR="001B1609" w:rsidRPr="001B1609">
      <w:rPr>
        <w:vertAlign w:val="subscript"/>
      </w:rPr>
      <w:t>plownictwo.nowaruda.pl</w:t>
    </w:r>
    <w:r w:rsidRPr="00E70455">
      <w:rPr>
        <w:strike/>
        <w:vertAlign w:val="subscript"/>
      </w:rPr>
      <w:t>----------------------------------------------------------------------</w:t>
    </w:r>
  </w:p>
  <w:p w14:paraId="13C7F0AE" w14:textId="77777777" w:rsidR="007A4AF1" w:rsidRDefault="007A4AF1" w:rsidP="007A4AF1">
    <w:pPr>
      <w:pStyle w:val="Domyln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14"/>
        <w:szCs w:val="14"/>
      </w:rPr>
    </w:pPr>
  </w:p>
  <w:p w14:paraId="7868F017" w14:textId="77777777" w:rsidR="007A4AF1" w:rsidRPr="000B431C" w:rsidRDefault="000B431C" w:rsidP="007A4AF1">
    <w:pPr>
      <w:pStyle w:val="Domyln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,,</w:t>
    </w:r>
    <w:r w:rsidR="007A4AF1" w:rsidRPr="000B431C">
      <w:rPr>
        <w:rFonts w:asciiTheme="majorHAnsi" w:hAnsiTheme="majorHAnsi"/>
        <w:sz w:val="14"/>
        <w:szCs w:val="14"/>
      </w:rPr>
      <w:t>CIEPŁOWNICTWO</w:t>
    </w:r>
    <w:r>
      <w:rPr>
        <w:rFonts w:asciiTheme="majorHAnsi" w:hAnsiTheme="majorHAnsi"/>
        <w:sz w:val="14"/>
        <w:szCs w:val="14"/>
      </w:rPr>
      <w:t>”</w:t>
    </w:r>
    <w:r w:rsidR="007A4AF1" w:rsidRPr="000B431C">
      <w:rPr>
        <w:rFonts w:asciiTheme="majorHAnsi" w:hAnsiTheme="majorHAnsi"/>
        <w:sz w:val="14"/>
        <w:szCs w:val="14"/>
      </w:rPr>
      <w:t xml:space="preserve"> Sp. z o. o.</w:t>
    </w:r>
    <w:r w:rsidR="007A4AF1" w:rsidRPr="000B431C">
      <w:rPr>
        <w:rFonts w:asciiTheme="majorHAnsi" w:hAnsiTheme="majorHAnsi"/>
        <w:sz w:val="14"/>
        <w:szCs w:val="14"/>
      </w:rPr>
      <w:tab/>
    </w:r>
    <w:r w:rsidR="007A4AF1" w:rsidRPr="000B431C">
      <w:rPr>
        <w:rFonts w:asciiTheme="majorHAnsi" w:hAnsiTheme="majorHAnsi"/>
        <w:sz w:val="14"/>
        <w:szCs w:val="14"/>
      </w:rPr>
      <w:tab/>
      <w:t xml:space="preserve">      </w:t>
    </w:r>
    <w:r w:rsidR="007A4AF1" w:rsidRPr="000B431C">
      <w:rPr>
        <w:rFonts w:asciiTheme="majorHAnsi" w:hAnsiTheme="majorHAnsi"/>
        <w:sz w:val="14"/>
        <w:szCs w:val="14"/>
      </w:rPr>
      <w:tab/>
      <w:t>KRS 0000041777</w:t>
    </w:r>
    <w:r w:rsidR="007A4AF1" w:rsidRPr="000B431C">
      <w:rPr>
        <w:rFonts w:asciiTheme="majorHAnsi" w:hAnsiTheme="majorHAnsi"/>
        <w:sz w:val="14"/>
        <w:szCs w:val="14"/>
      </w:rPr>
      <w:tab/>
    </w:r>
    <w:r w:rsidR="007A4AF1" w:rsidRPr="000B431C">
      <w:rPr>
        <w:rFonts w:asciiTheme="majorHAnsi" w:hAnsiTheme="majorHAnsi"/>
        <w:sz w:val="14"/>
        <w:szCs w:val="14"/>
      </w:rPr>
      <w:tab/>
    </w:r>
    <w:r w:rsidR="007A4AF1" w:rsidRPr="000B431C">
      <w:rPr>
        <w:rFonts w:asciiTheme="majorHAnsi" w:hAnsiTheme="majorHAnsi"/>
        <w:sz w:val="14"/>
        <w:szCs w:val="14"/>
      </w:rPr>
      <w:tab/>
      <w:t xml:space="preserve">          </w:t>
    </w:r>
    <w:r>
      <w:rPr>
        <w:rFonts w:asciiTheme="majorHAnsi" w:hAnsiTheme="majorHAnsi"/>
        <w:sz w:val="14"/>
        <w:szCs w:val="14"/>
      </w:rPr>
      <w:t xml:space="preserve">      </w:t>
    </w:r>
    <w:r w:rsidR="007A4AF1" w:rsidRPr="000B431C">
      <w:rPr>
        <w:rFonts w:asciiTheme="majorHAnsi" w:hAnsiTheme="majorHAnsi"/>
        <w:sz w:val="14"/>
        <w:szCs w:val="14"/>
      </w:rPr>
      <w:t xml:space="preserve">REGON: 890221430  </w:t>
    </w:r>
  </w:p>
  <w:p w14:paraId="6CCF9AFD" w14:textId="77777777" w:rsidR="007A4AF1" w:rsidRPr="000B431C" w:rsidRDefault="007A4AF1" w:rsidP="007A4AF1">
    <w:pPr>
      <w:pStyle w:val="Domyln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Theme="majorHAnsi" w:hAnsiTheme="majorHAnsi"/>
      </w:rPr>
    </w:pPr>
    <w:r w:rsidRPr="000B431C">
      <w:rPr>
        <w:rFonts w:asciiTheme="majorHAnsi" w:hAnsiTheme="majorHAnsi"/>
        <w:sz w:val="14"/>
        <w:szCs w:val="14"/>
      </w:rPr>
      <w:t xml:space="preserve">ul. Kłodzka 31/33, 57-402 Nowa Ruda          </w:t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  <w:t>Sąd Rejonowy dla Wrocławia Fabrycznej</w:t>
    </w:r>
    <w:r w:rsidRPr="000B431C">
      <w:rPr>
        <w:rFonts w:asciiTheme="majorHAnsi" w:hAnsiTheme="majorHAnsi"/>
        <w:sz w:val="14"/>
        <w:szCs w:val="14"/>
      </w:rPr>
      <w:tab/>
      <w:t xml:space="preserve">       </w:t>
    </w:r>
    <w:r w:rsidR="000B431C">
      <w:rPr>
        <w:rFonts w:asciiTheme="majorHAnsi" w:hAnsiTheme="majorHAnsi"/>
        <w:sz w:val="14"/>
        <w:szCs w:val="14"/>
      </w:rPr>
      <w:t xml:space="preserve">      </w:t>
    </w:r>
    <w:r w:rsidRPr="000B431C">
      <w:rPr>
        <w:rFonts w:asciiTheme="majorHAnsi" w:hAnsiTheme="majorHAnsi"/>
        <w:sz w:val="14"/>
        <w:szCs w:val="14"/>
      </w:rPr>
      <w:t xml:space="preserve">   NIP: 885-00-07-642</w:t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br/>
      <w:t xml:space="preserve">tel./fax: 74 872 69 14 </w:t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  <w:t xml:space="preserve">IX Wydział Gospodarczy KRS </w:t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  <w:t xml:space="preserve">        </w:t>
    </w:r>
    <w:r w:rsidR="000B431C">
      <w:rPr>
        <w:rFonts w:asciiTheme="majorHAnsi" w:hAnsiTheme="majorHAnsi"/>
        <w:sz w:val="14"/>
        <w:szCs w:val="14"/>
      </w:rPr>
      <w:t xml:space="preserve">      </w:t>
    </w:r>
    <w:r w:rsidRPr="000B431C">
      <w:rPr>
        <w:rFonts w:asciiTheme="majorHAnsi" w:hAnsiTheme="majorHAnsi"/>
        <w:sz w:val="14"/>
        <w:szCs w:val="14"/>
      </w:rPr>
      <w:t xml:space="preserve">  K</w:t>
    </w:r>
    <w:r w:rsidR="000B431C">
      <w:rPr>
        <w:rFonts w:asciiTheme="majorHAnsi" w:hAnsiTheme="majorHAnsi"/>
        <w:sz w:val="14"/>
        <w:szCs w:val="14"/>
      </w:rPr>
      <w:t>onto: Santander Bank Polska</w:t>
    </w:r>
    <w:r w:rsidR="000B431C">
      <w:rPr>
        <w:rFonts w:asciiTheme="majorHAnsi" w:hAnsiTheme="majorHAnsi"/>
        <w:sz w:val="14"/>
        <w:szCs w:val="14"/>
      </w:rPr>
      <w:tab/>
      <w:t xml:space="preserve">               </w:t>
    </w:r>
    <w:r w:rsidRPr="000B431C">
      <w:rPr>
        <w:rFonts w:asciiTheme="majorHAnsi" w:hAnsiTheme="majorHAnsi"/>
        <w:sz w:val="14"/>
        <w:szCs w:val="14"/>
      </w:rPr>
      <w:t>biuro@cieplownictwo.nowaruda.pl</w:t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</w:r>
    <w:r w:rsidRPr="000B431C">
      <w:rPr>
        <w:rFonts w:asciiTheme="majorHAnsi" w:hAnsiTheme="majorHAnsi"/>
        <w:sz w:val="14"/>
        <w:szCs w:val="14"/>
      </w:rPr>
      <w:tab/>
    </w:r>
    <w:proofErr w:type="spellStart"/>
    <w:r w:rsidRPr="000B431C">
      <w:rPr>
        <w:rFonts w:asciiTheme="majorHAnsi" w:hAnsiTheme="majorHAnsi"/>
        <w:sz w:val="14"/>
        <w:szCs w:val="14"/>
        <w:lang w:val="de-DE"/>
      </w:rPr>
      <w:t>Kapita</w:t>
    </w:r>
    <w:proofErr w:type="spellEnd"/>
    <w:r w:rsidRPr="000B431C">
      <w:rPr>
        <w:rFonts w:asciiTheme="majorHAnsi" w:hAnsiTheme="majorHAnsi"/>
        <w:sz w:val="14"/>
        <w:szCs w:val="14"/>
      </w:rPr>
      <w:t>ł zakładowy 2.432.400 zł</w:t>
    </w:r>
    <w:r w:rsidRPr="000B431C">
      <w:rPr>
        <w:rFonts w:asciiTheme="majorHAnsi" w:hAnsiTheme="majorHAnsi"/>
        <w:sz w:val="14"/>
        <w:szCs w:val="14"/>
      </w:rPr>
      <w:tab/>
      <w:t xml:space="preserve">   </w:t>
    </w:r>
    <w:r w:rsidRPr="000B431C">
      <w:rPr>
        <w:rFonts w:asciiTheme="majorHAnsi" w:hAnsiTheme="majorHAnsi"/>
        <w:sz w:val="14"/>
        <w:szCs w:val="14"/>
      </w:rPr>
      <w:tab/>
      <w:t xml:space="preserve">          </w:t>
    </w:r>
    <w:r w:rsidR="000B431C">
      <w:rPr>
        <w:rFonts w:asciiTheme="majorHAnsi" w:hAnsiTheme="majorHAnsi"/>
        <w:sz w:val="14"/>
        <w:szCs w:val="14"/>
      </w:rPr>
      <w:t xml:space="preserve">      </w:t>
    </w:r>
    <w:r w:rsidRPr="000B431C">
      <w:rPr>
        <w:rFonts w:asciiTheme="majorHAnsi" w:hAnsiTheme="majorHAnsi"/>
        <w:sz w:val="14"/>
        <w:szCs w:val="14"/>
      </w:rPr>
      <w:t>98 1090 2330 0000 0001 3184 0263</w:t>
    </w:r>
  </w:p>
  <w:p w14:paraId="7379C6D4" w14:textId="77777777" w:rsidR="007A4AF1" w:rsidRDefault="007A4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73ACD" w14:textId="77777777" w:rsidR="005966AD" w:rsidRDefault="005966AD">
      <w:r>
        <w:separator/>
      </w:r>
    </w:p>
  </w:footnote>
  <w:footnote w:type="continuationSeparator" w:id="0">
    <w:p w14:paraId="6675F800" w14:textId="77777777" w:rsidR="005966AD" w:rsidRDefault="0059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ADD7" w14:textId="77777777" w:rsidR="007A4AF1" w:rsidRDefault="007A4AF1">
    <w:pPr>
      <w:pStyle w:val="Nagwek"/>
    </w:pPr>
    <w:r>
      <w:rPr>
        <w:rFonts w:ascii="Verdana" w:hAnsi="Verdana"/>
        <w:b/>
        <w:bCs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90C8057" wp14:editId="4FA47AD2">
          <wp:simplePos x="0" y="0"/>
          <wp:positionH relativeFrom="column">
            <wp:posOffset>3486785</wp:posOffset>
          </wp:positionH>
          <wp:positionV relativeFrom="paragraph">
            <wp:posOffset>7620</wp:posOffset>
          </wp:positionV>
          <wp:extent cx="2338705" cy="733425"/>
          <wp:effectExtent l="0" t="0" r="4445" b="9525"/>
          <wp:wrapNone/>
          <wp:docPr id="9" name="Obraz 9" descr="C:\Users\admin\AppData\Local\Microsoft\Windows\Temporary Internet Files\Content.Outlook\2470NJPM\Logo ciepłownictwo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Content.Outlook\2470NJPM\Logo ciepłownictwo ostatecz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DECE4" w14:textId="77777777" w:rsidR="007A4AF1" w:rsidRDefault="007A4AF1">
    <w:pPr>
      <w:pStyle w:val="Nagwek"/>
    </w:pPr>
  </w:p>
  <w:p w14:paraId="6EB5D439" w14:textId="77777777" w:rsidR="007A4AF1" w:rsidRDefault="007A4AF1">
    <w:pPr>
      <w:pStyle w:val="Nagwek"/>
    </w:pPr>
  </w:p>
  <w:p w14:paraId="509B700A" w14:textId="77777777" w:rsidR="007A4AF1" w:rsidRDefault="007A4AF1">
    <w:pPr>
      <w:pStyle w:val="Nagwek"/>
    </w:pPr>
  </w:p>
  <w:p w14:paraId="762607AC" w14:textId="77777777" w:rsidR="007A4AF1" w:rsidRDefault="007A4AF1">
    <w:pPr>
      <w:pStyle w:val="Nagwek"/>
    </w:pP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C68"/>
    <w:rsid w:val="000B431C"/>
    <w:rsid w:val="00167980"/>
    <w:rsid w:val="001B1609"/>
    <w:rsid w:val="00540D1D"/>
    <w:rsid w:val="005966AD"/>
    <w:rsid w:val="007830C0"/>
    <w:rsid w:val="007A4AF1"/>
    <w:rsid w:val="00A42C68"/>
    <w:rsid w:val="00A8459C"/>
    <w:rsid w:val="00E33343"/>
    <w:rsid w:val="00E338FD"/>
    <w:rsid w:val="00E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F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A4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AF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A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F1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7830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F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A4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AF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A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F1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7830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5D0A-7756-4C09-9424-4192C17B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2020-10-29T13:39:00Z</cp:lastPrinted>
  <dcterms:created xsi:type="dcterms:W3CDTF">2020-10-29T13:41:00Z</dcterms:created>
  <dcterms:modified xsi:type="dcterms:W3CDTF">2020-11-02T08:13:00Z</dcterms:modified>
</cp:coreProperties>
</file>